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8" w:rsidRPr="00873D98" w:rsidRDefault="00873D98" w:rsidP="00873D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EB841" wp14:editId="03DF4C51">
            <wp:extent cx="82296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D98" w:rsidRPr="00873D98" w:rsidRDefault="00873D98" w:rsidP="00873D98">
      <w:pPr>
        <w:tabs>
          <w:tab w:val="center" w:pos="1921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lang w:eastAsia="ru-RU"/>
        </w:rPr>
      </w:pPr>
      <w:r w:rsidRPr="00873D98">
        <w:rPr>
          <w:rFonts w:ascii="Times New Roman" w:eastAsia="Times New Roman" w:hAnsi="Times New Roman" w:cs="Times New Roman"/>
          <w:b/>
          <w:sz w:val="20"/>
          <w:lang w:eastAsia="ru-RU"/>
        </w:rPr>
        <w:t>РЕСПУБЛИКА ДАГЕСТАН                                                                                                                                                МКОУ «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lang w:eastAsia="ru-RU"/>
        </w:rPr>
        <w:t>Ортастальская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СОШ 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lang w:eastAsia="ru-RU"/>
        </w:rPr>
        <w:t>им.Р.А.Халикова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»                                                                                 МУНИЦИПАЛЬНОГО РАЙОНА «СУЛЕЙМАН – СТАЛЬСКИЙ РАЙОН»                                                                </w:t>
      </w:r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368774, 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.О</w:t>
      </w:r>
      <w:proofErr w:type="gram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рта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-Стал    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ул.Альдерова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12, 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mkou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ortastal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873D9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73D9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dag</w:t>
      </w:r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873D9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873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тел/8928</w:t>
      </w:r>
      <w:r w:rsidRPr="00873D98">
        <w:rPr>
          <w:rFonts w:ascii="Times New Roman" w:eastAsia="Times New Roman" w:hAnsi="Times New Roman" w:cs="Times New Roman"/>
          <w:b/>
          <w:iCs/>
          <w:sz w:val="20"/>
          <w:lang w:eastAsia="ru-RU"/>
        </w:rPr>
        <w:t>5828771</w:t>
      </w:r>
    </w:p>
    <w:p w:rsidR="00A93857" w:rsidRDefault="00A93857" w:rsidP="00A93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приемки организации отдыха детей и их оздоровления</w:t>
      </w:r>
    </w:p>
    <w:p w:rsidR="00A93857" w:rsidRDefault="00A93857" w:rsidP="00A93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(загородные стационарные учреждения, пришкольные лагеря)</w:t>
      </w:r>
    </w:p>
    <w:p w:rsidR="00CB70BB" w:rsidRDefault="00CB70BB" w:rsidP="00A93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91"/>
      <w:bookmarkEnd w:id="0"/>
      <w:r>
        <w:rPr>
          <w:rFonts w:ascii="Times New Roman" w:hAnsi="Times New Roman" w:cs="Times New Roman"/>
          <w:b/>
          <w:sz w:val="24"/>
          <w:szCs w:val="24"/>
        </w:rPr>
        <w:t>1.Организация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(наименование): </w:t>
      </w:r>
      <w:r>
        <w:rPr>
          <w:rFonts w:ascii="Times New Roman" w:hAnsi="Times New Roman" w:cs="Times New Roman"/>
          <w:sz w:val="24"/>
          <w:szCs w:val="24"/>
          <w:u w:val="single"/>
        </w:rPr>
        <w:t>Летний пришкольный лагерь «</w:t>
      </w:r>
      <w:proofErr w:type="spellStart"/>
      <w:r w:rsidR="00873D98">
        <w:rPr>
          <w:rFonts w:ascii="Times New Roman" w:hAnsi="Times New Roman" w:cs="Times New Roman"/>
          <w:sz w:val="24"/>
          <w:szCs w:val="24"/>
          <w:u w:val="single"/>
        </w:rPr>
        <w:t>Чубарук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учредитель/собственник: </w:t>
      </w:r>
      <w:r>
        <w:rPr>
          <w:rFonts w:ascii="Times New Roman" w:hAnsi="Times New Roman" w:cs="Times New Roman"/>
          <w:sz w:val="24"/>
          <w:szCs w:val="24"/>
          <w:u w:val="single"/>
        </w:rPr>
        <w:t>АМР «Сулейман-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Республика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Дагестан,Сулейман-Стальский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район,с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873D98">
        <w:rPr>
          <w:rFonts w:ascii="Times New Roman" w:hAnsi="Times New Roman" w:cs="Times New Roman"/>
          <w:sz w:val="24"/>
          <w:szCs w:val="24"/>
          <w:u w:val="single"/>
        </w:rPr>
        <w:t>рта</w:t>
      </w:r>
      <w:proofErr w:type="spellEnd"/>
      <w:r w:rsidR="00873D98">
        <w:rPr>
          <w:rFonts w:ascii="Times New Roman" w:hAnsi="Times New Roman" w:cs="Times New Roman"/>
          <w:sz w:val="24"/>
          <w:szCs w:val="24"/>
          <w:u w:val="single"/>
        </w:rPr>
        <w:t>-Стал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>Альдерова</w:t>
      </w:r>
      <w:proofErr w:type="spellEnd"/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, 12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3D98" w:rsidRDefault="00A93857" w:rsidP="00873D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осуществления деятельности: 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</w:t>
      </w:r>
      <w:proofErr w:type="spellStart"/>
      <w:r w:rsidR="00873D98">
        <w:rPr>
          <w:rFonts w:ascii="Times New Roman" w:hAnsi="Times New Roman" w:cs="Times New Roman"/>
          <w:sz w:val="24"/>
          <w:szCs w:val="24"/>
          <w:u w:val="single"/>
        </w:rPr>
        <w:t>Дагестан,Сулейман-Стальский</w:t>
      </w:r>
      <w:proofErr w:type="spellEnd"/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73D98">
        <w:rPr>
          <w:rFonts w:ascii="Times New Roman" w:hAnsi="Times New Roman" w:cs="Times New Roman"/>
          <w:sz w:val="24"/>
          <w:szCs w:val="24"/>
          <w:u w:val="single"/>
        </w:rPr>
        <w:t>район,с</w:t>
      </w:r>
      <w:proofErr w:type="gramStart"/>
      <w:r w:rsidR="00873D98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873D98">
        <w:rPr>
          <w:rFonts w:ascii="Times New Roman" w:hAnsi="Times New Roman" w:cs="Times New Roman"/>
          <w:sz w:val="24"/>
          <w:szCs w:val="24"/>
          <w:u w:val="single"/>
        </w:rPr>
        <w:t>рта</w:t>
      </w:r>
      <w:proofErr w:type="spellEnd"/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-Стал, </w:t>
      </w:r>
      <w:proofErr w:type="spellStart"/>
      <w:r w:rsidR="00873D98">
        <w:rPr>
          <w:rFonts w:ascii="Times New Roman" w:hAnsi="Times New Roman" w:cs="Times New Roman"/>
          <w:sz w:val="24"/>
          <w:szCs w:val="24"/>
          <w:u w:val="single"/>
        </w:rPr>
        <w:t>ул.Альдерова</w:t>
      </w:r>
      <w:proofErr w:type="spellEnd"/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, 12  </w:t>
      </w:r>
    </w:p>
    <w:p w:rsidR="00A93857" w:rsidRDefault="00873D98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размещения МК</w:t>
      </w:r>
      <w:r w:rsidR="00A9385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Ортастальская</w:t>
      </w:r>
      <w:proofErr w:type="spellEnd"/>
      <w:r w:rsidR="00A9385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им.Р.А.Халикова</w:t>
      </w:r>
      <w:proofErr w:type="spellEnd"/>
      <w:r w:rsidR="00A93857">
        <w:rPr>
          <w:rFonts w:ascii="Times New Roman" w:hAnsi="Times New Roman" w:cs="Times New Roman"/>
          <w:sz w:val="24"/>
          <w:szCs w:val="24"/>
        </w:rPr>
        <w:t>»</w:t>
      </w:r>
    </w:p>
    <w:p w:rsidR="00A93857" w:rsidRDefault="00A93857" w:rsidP="00A93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учредителя организации отдыха детей и их оздоровления: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района Сулейман-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район.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Кахриманов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</w:t>
      </w:r>
      <w:r>
        <w:rPr>
          <w:rFonts w:ascii="Times New Roman" w:hAnsi="Times New Roman" w:cs="Times New Roman"/>
          <w:sz w:val="24"/>
          <w:szCs w:val="24"/>
          <w:u w:val="single"/>
        </w:rPr>
        <w:t>- первый заместитель главы администрации муниципального района «Сулейман-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район».</w:t>
      </w:r>
    </w:p>
    <w:p w:rsidR="00A93857" w:rsidRDefault="00A93857" w:rsidP="00A93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Шихбабаев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 – начальник Управления образования АМР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Ярахмедов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Б.М.- начальник Управления финансов и экономики  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Абдулмежидов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Ч.А.- Директор МК» «Комитет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спорту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уризмуи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делам молодежи « АМР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Бремов Ж.Б.- Начальник УСЗН в 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Н.М.- Директор УЗН в 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Алиомаров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М.М.- главный врач ГБУ РД «Центральная районная больница»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 В.Ф. – инспектор по делам несовершеннолетних и защите их прав 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М.Н.- главный специалист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ИМЦ»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екретарь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Бидирханов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 – руководитель МБУ «Информационное агентство 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Default="00A93857" w:rsidP="00A938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 А.С. Директор ГБУ  РД КЦСОН в МР «Сулейман-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93857" w:rsidRPr="00873D98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лагеря: </w:t>
      </w:r>
      <w:r w:rsidR="000C0D6A">
        <w:rPr>
          <w:rFonts w:ascii="Times New Roman" w:hAnsi="Times New Roman" w:cs="Times New Roman"/>
          <w:sz w:val="24"/>
          <w:szCs w:val="24"/>
        </w:rPr>
        <w:t>Магомедова Н.Н</w:t>
      </w:r>
      <w:r w:rsidR="00873D98" w:rsidRPr="00873D98">
        <w:rPr>
          <w:rFonts w:ascii="Times New Roman" w:hAnsi="Times New Roman" w:cs="Times New Roman"/>
          <w:sz w:val="24"/>
          <w:szCs w:val="24"/>
        </w:rPr>
        <w:t>.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приемку оздоровительной организации и выявила следующее: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функционирует с 202</w:t>
      </w:r>
      <w:r w:rsidR="00873D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Вместимость в 1 смену</w:t>
      </w:r>
      <w:r>
        <w:rPr>
          <w:rFonts w:ascii="Times New Roman" w:hAnsi="Times New Roman" w:cs="Times New Roman"/>
          <w:sz w:val="24"/>
          <w:szCs w:val="24"/>
        </w:rPr>
        <w:t>: нормативная (исходя из 4,5 кв. м на 1 человека) 100 чел,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отрядов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Планируемое количество смен </w:t>
      </w:r>
      <w:r w:rsidR="00873D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сроки заездов детей</w:t>
      </w:r>
    </w:p>
    <w:p w:rsidR="00A93857" w:rsidRDefault="000C0D6A" w:rsidP="00A9385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смена 07</w:t>
      </w:r>
      <w:r w:rsidR="00A93857">
        <w:rPr>
          <w:rFonts w:ascii="Times New Roman" w:hAnsi="Times New Roman" w:cs="Times New Roman"/>
          <w:sz w:val="24"/>
          <w:szCs w:val="24"/>
        </w:rPr>
        <w:t>.06.2025- 28.06.2025г.</w:t>
      </w:r>
    </w:p>
    <w:p w:rsidR="00A93857" w:rsidRDefault="00A93857" w:rsidP="00A9385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</w:t>
      </w:r>
      <w:r w:rsidR="00873D98">
        <w:rPr>
          <w:rFonts w:ascii="Times New Roman" w:hAnsi="Times New Roman" w:cs="Times New Roman"/>
          <w:sz w:val="24"/>
          <w:szCs w:val="24"/>
        </w:rPr>
        <w:t>1.07.2025</w:t>
      </w:r>
      <w:r w:rsidR="000C0D6A">
        <w:rPr>
          <w:rFonts w:ascii="Times New Roman" w:hAnsi="Times New Roman" w:cs="Times New Roman"/>
          <w:sz w:val="24"/>
          <w:szCs w:val="24"/>
        </w:rPr>
        <w:t xml:space="preserve"> – 23</w:t>
      </w:r>
      <w:r w:rsidR="00873D98">
        <w:rPr>
          <w:rFonts w:ascii="Times New Roman" w:hAnsi="Times New Roman" w:cs="Times New Roman"/>
          <w:sz w:val="24"/>
          <w:szCs w:val="24"/>
        </w:rPr>
        <w:t>.07.2025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 xml:space="preserve">: площадь 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>1,3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>, площадь по периметру: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>1,3</w:t>
      </w:r>
      <w:r>
        <w:rPr>
          <w:rFonts w:ascii="Times New Roman" w:hAnsi="Times New Roman" w:cs="Times New Roman"/>
          <w:sz w:val="24"/>
          <w:szCs w:val="24"/>
          <w:u w:val="single"/>
        </w:rPr>
        <w:t>га</w:t>
      </w:r>
      <w:r>
        <w:rPr>
          <w:rFonts w:ascii="Times New Roman" w:hAnsi="Times New Roman" w:cs="Times New Roman"/>
          <w:sz w:val="24"/>
          <w:szCs w:val="24"/>
        </w:rPr>
        <w:t>, наличие и целостность ограждения: железное сеточное ограждение,</w:t>
      </w:r>
      <w:r w:rsidR="00873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целостность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зоны: жилая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873D9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культурно-бытовая готовность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 территории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зона: 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утбольное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поле,</w:t>
      </w:r>
      <w:r w:rsidR="00873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 (наличие бассейна или водоема):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административно-хозяйственного назначения</w:t>
      </w:r>
      <w:r w:rsidR="00873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отдельного въезда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площадок для мусоросборников (оборудование) </w:t>
      </w:r>
      <w:r>
        <w:rPr>
          <w:rFonts w:ascii="Times New Roman" w:hAnsi="Times New Roman" w:cs="Times New Roman"/>
          <w:sz w:val="24"/>
          <w:szCs w:val="24"/>
          <w:u w:val="single"/>
        </w:rPr>
        <w:t>ДА (мусорные баки)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достаточность, состояние мусоросборников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территории  </w:t>
      </w:r>
      <w:r>
        <w:rPr>
          <w:rFonts w:ascii="Times New Roman" w:hAnsi="Times New Roman" w:cs="Times New Roman"/>
          <w:sz w:val="24"/>
          <w:szCs w:val="24"/>
          <w:u w:val="single"/>
        </w:rPr>
        <w:t>ПРОВЕДЕНА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Санитарно-техническое благоустройство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система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>2 емкости объемом 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обеззараживания, доочистки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системы (акт проведенной промывки и дезинфекции, оценки технического состояния, наименование проводившей организации)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перечень зданий и помещений, подключенных к системе холодного водоснабжения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здание М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ОУ «</w:t>
      </w:r>
      <w:proofErr w:type="spellStart"/>
      <w:r w:rsidR="0021501A">
        <w:rPr>
          <w:rFonts w:ascii="Times New Roman" w:hAnsi="Times New Roman" w:cs="Times New Roman"/>
          <w:sz w:val="24"/>
          <w:szCs w:val="24"/>
          <w:u w:val="single"/>
        </w:rPr>
        <w:t>Ортастальская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1501A">
        <w:rPr>
          <w:rFonts w:ascii="Times New Roman" w:hAnsi="Times New Roman" w:cs="Times New Roman"/>
          <w:sz w:val="24"/>
          <w:szCs w:val="24"/>
          <w:u w:val="single"/>
        </w:rPr>
        <w:t>им.Р.А.Халикова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система горячего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ГОТОВА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зданий и помещений, подключенных к системе горячего водоснабжения</w:t>
      </w:r>
    </w:p>
    <w:p w:rsidR="00A93857" w:rsidRDefault="0021501A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Ортастальская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им.Р.А.Халикова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                                                                                 </w:t>
      </w:r>
      <w:r w:rsidR="00A93857">
        <w:rPr>
          <w:rFonts w:ascii="Times New Roman" w:hAnsi="Times New Roman" w:cs="Times New Roman"/>
          <w:sz w:val="24"/>
          <w:szCs w:val="24"/>
          <w:u w:val="single"/>
        </w:rPr>
        <w:t xml:space="preserve">система </w:t>
      </w:r>
      <w:proofErr w:type="spellStart"/>
      <w:r w:rsidR="00A93857">
        <w:rPr>
          <w:rFonts w:ascii="Times New Roman" w:hAnsi="Times New Roman" w:cs="Times New Roman"/>
          <w:sz w:val="24"/>
          <w:szCs w:val="24"/>
          <w:u w:val="single"/>
        </w:rPr>
        <w:t>канализования</w:t>
      </w:r>
      <w:proofErr w:type="spellEnd"/>
      <w:r w:rsidR="00A93857">
        <w:rPr>
          <w:rFonts w:ascii="Times New Roman" w:hAnsi="Times New Roman" w:cs="Times New Roman"/>
          <w:sz w:val="24"/>
          <w:szCs w:val="24"/>
        </w:rPr>
        <w:t xml:space="preserve">: </w:t>
      </w:r>
      <w:r w:rsidR="00A93857">
        <w:rPr>
          <w:rFonts w:ascii="Times New Roman" w:hAnsi="Times New Roman" w:cs="Times New Roman"/>
          <w:sz w:val="24"/>
          <w:szCs w:val="24"/>
          <w:u w:val="single"/>
        </w:rPr>
        <w:t xml:space="preserve">ИМЕЕТСЯ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очистных сооружений, очистка накопителей и выгребов: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транспорта для вывоза стоков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канализованных зд</w:t>
      </w:r>
      <w:r w:rsidR="0021501A">
        <w:rPr>
          <w:rFonts w:ascii="Times New Roman" w:hAnsi="Times New Roman" w:cs="Times New Roman"/>
          <w:sz w:val="24"/>
          <w:szCs w:val="24"/>
        </w:rPr>
        <w:t>аний, помещений, сооружений</w:t>
      </w:r>
      <w:proofErr w:type="gramStart"/>
      <w:r w:rsidR="00215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501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санузла в здании школы</w:t>
      </w:r>
      <w:r w:rsidR="0021501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система отопления</w:t>
      </w:r>
      <w:r>
        <w:rPr>
          <w:rFonts w:ascii="Times New Roman" w:hAnsi="Times New Roman" w:cs="Times New Roman"/>
          <w:sz w:val="24"/>
          <w:szCs w:val="24"/>
        </w:rPr>
        <w:t>: источник КОТЕЛЬНАЯ ШКОЛЫ (работающая на природном газе)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ГОТОВА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отапливаемых зданий, помещений: здание 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="0021501A">
        <w:rPr>
          <w:rFonts w:ascii="Times New Roman" w:hAnsi="Times New Roman" w:cs="Times New Roman"/>
          <w:sz w:val="24"/>
          <w:szCs w:val="24"/>
          <w:u w:val="single"/>
        </w:rPr>
        <w:t>Ортастальская</w:t>
      </w:r>
      <w:proofErr w:type="spellEnd"/>
      <w:r w:rsidR="0021501A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 w:rsidR="0021501A">
        <w:rPr>
          <w:rFonts w:ascii="Times New Roman" w:hAnsi="Times New Roman" w:cs="Times New Roman"/>
          <w:sz w:val="24"/>
          <w:szCs w:val="24"/>
          <w:u w:val="single"/>
        </w:rPr>
        <w:t>им.Р.А.Халикова</w:t>
      </w:r>
      <w:proofErr w:type="spellEnd"/>
      <w:r w:rsidR="0021501A">
        <w:rPr>
          <w:rFonts w:ascii="Times New Roman" w:hAnsi="Times New Roman" w:cs="Times New Roman"/>
          <w:sz w:val="24"/>
          <w:szCs w:val="24"/>
          <w:u w:val="single"/>
        </w:rPr>
        <w:t xml:space="preserve">»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наличие резервного источника электроэнергии: </w:t>
      </w:r>
      <w:r>
        <w:rPr>
          <w:rFonts w:ascii="Times New Roman" w:hAnsi="Times New Roman" w:cs="Times New Roman"/>
          <w:sz w:val="24"/>
          <w:szCs w:val="24"/>
          <w:u w:val="single"/>
        </w:rPr>
        <w:t>ДА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дизэлектрогинератор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 100кв.)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Здания и сооружения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Спальные корпуса</w:t>
      </w:r>
      <w:r>
        <w:rPr>
          <w:rFonts w:ascii="Times New Roman" w:hAnsi="Times New Roman" w:cs="Times New Roman"/>
          <w:sz w:val="24"/>
          <w:szCs w:val="24"/>
        </w:rPr>
        <w:t>: количество НЕТ, вместимость________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помещений 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санитарно-техническое состояние корпусов, готовность 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спальные помещения: наполняемость, площадь спален на 1 ребенка (кв. м): 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форточек, фрамуг ____________ наличие сеток для окон 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искусственное освещение 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соответствие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-возрастным особенностям детей 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кровати: количество _________, вид кроватей 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(с панцирной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жестким ложем, др.)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исправность 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тумбочки, шкафы: 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достаточность, исправность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мягким инвентарем: 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достаточность матрацев, подушек, одеял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 ___ комплектов, полотенца для лица ______ шт., для ног _____ шт.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мягкого инвентаря 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хим. чистки, камерной обработки постельных принадлежностей 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Санитарно-бытовые помещения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0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(ГОТОВЫ)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01A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ногомойки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гигиены девочек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баня, душевые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прачечная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детей: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сушилки для детской одежды, 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санитарно-бытовых помещений </w:t>
      </w:r>
      <w:r>
        <w:rPr>
          <w:rFonts w:ascii="Times New Roman" w:hAnsi="Times New Roman" w:cs="Times New Roman"/>
          <w:sz w:val="24"/>
          <w:szCs w:val="24"/>
          <w:u w:val="single"/>
        </w:rPr>
        <w:t>УДОВЛ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СЕЛЬСКИЙ ФАП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помещений: 2 кабинета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оборудованием: ИМЕЕТСЯ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мебелью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МЕЕТСЯ</w:t>
      </w:r>
    </w:p>
    <w:p w:rsidR="00A93857" w:rsidRDefault="0021501A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лекарственными средствами:</w:t>
      </w:r>
      <w:r w:rsidR="0021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числе, для оказания неотложной помощи:</w:t>
      </w:r>
      <w:r w:rsidR="0021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санитарно-эпидемиологического заключения:</w:t>
      </w:r>
      <w:r w:rsidR="0021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лицензии на медицинскую деятельность:</w:t>
      </w:r>
      <w:r w:rsidR="0021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помещения для медработников 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санитарно-техническое состояние медпункта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ДОВЛ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Помещения для проведения культурно-массовых мероприятий</w:t>
      </w:r>
      <w:r>
        <w:rPr>
          <w:rFonts w:ascii="Times New Roman" w:hAnsi="Times New Roman" w:cs="Times New Roman"/>
          <w:sz w:val="24"/>
          <w:szCs w:val="24"/>
        </w:rPr>
        <w:t>: 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помещений, обеспеченность мебелью, искусственное освещение, готовность:  АКТОВЫЙ ЗАЛ 1мебель имеется,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</w:t>
      </w:r>
      <w:r w:rsidR="0021501A">
        <w:rPr>
          <w:rFonts w:ascii="Times New Roman" w:hAnsi="Times New Roman" w:cs="Times New Roman"/>
          <w:sz w:val="24"/>
          <w:szCs w:val="24"/>
        </w:rPr>
        <w:t xml:space="preserve"> ИГРОВАЯ ПЛОЩАДКА, Сельский парк</w:t>
      </w:r>
      <w:r>
        <w:rPr>
          <w:rFonts w:ascii="Times New Roman" w:hAnsi="Times New Roman" w:cs="Times New Roman"/>
          <w:sz w:val="24"/>
          <w:szCs w:val="24"/>
        </w:rPr>
        <w:t xml:space="preserve"> (освещение искусственное имеется)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отовность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сооружения, их оборудование: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спортивный зал,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воркаут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площадка, футбольное поле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Складские помещения для хранения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хозтоваров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Помещения для проживания персонала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Пищеблок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поточности технологического процесса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холодильное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21501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холодильника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инвентарем, кухонной и столовой посудой,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деждой :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санитарно-техническое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ГОТОВЫ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резервных источников горячей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вентиляция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 наличие сеток для окон и дверей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санитарно-бытовые помещения для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САНУЗЕЛ </w:t>
      </w:r>
    </w:p>
    <w:p w:rsidR="00A93857" w:rsidRDefault="0021501A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зал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80 посадочных мест, 4</w:t>
      </w:r>
      <w:r w:rsidR="00A93857">
        <w:rPr>
          <w:rFonts w:ascii="Times New Roman" w:hAnsi="Times New Roman" w:cs="Times New Roman"/>
          <w:sz w:val="24"/>
          <w:szCs w:val="24"/>
        </w:rPr>
        <w:t xml:space="preserve"> умывальника</w:t>
      </w:r>
    </w:p>
    <w:p w:rsidR="00A93857" w:rsidRDefault="0021501A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в 100</w:t>
      </w:r>
      <w:r w:rsidR="00A93857">
        <w:rPr>
          <w:rFonts w:ascii="Times New Roman" w:hAnsi="Times New Roman" w:cs="Times New Roman"/>
          <w:sz w:val="24"/>
          <w:szCs w:val="24"/>
        </w:rPr>
        <w:t xml:space="preserve"> человек в  смену</w:t>
      </w:r>
    </w:p>
    <w:p w:rsidR="00A93857" w:rsidRDefault="0021501A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складские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санитарно-техническое состояние пищеблока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ДОВЛЕТВОРИТЕЛЬНОЕ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sz w:val="24"/>
          <w:szCs w:val="24"/>
        </w:rPr>
        <w:t>примерное 10_-дневное меню с кратностью питания 2-х разовое питание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на основании _____________________________________________________</w:t>
      </w:r>
    </w:p>
    <w:p w:rsidR="00A93857" w:rsidRDefault="00A93857" w:rsidP="00A93857">
      <w:pPr>
        <w:pStyle w:val="ConsPlusNonformat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МУ, МР, сборник рецептур, др.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возрастных групп 6-16 лет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выполнения норм питания _____________________________________________</w:t>
      </w:r>
    </w:p>
    <w:p w:rsidR="00A93857" w:rsidRDefault="00A93857" w:rsidP="00A93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название документа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 на _________%,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___________% от суточных физиологических потребностей детского организма, содержание (г) белков 77-90г, жиров 79-92г. углеводов 308-360г Б</w:t>
      </w:r>
      <w:proofErr w:type="gramStart"/>
      <w:r>
        <w:rPr>
          <w:rFonts w:ascii="Times New Roman" w:hAnsi="Times New Roman" w:cs="Times New Roman"/>
          <w:sz w:val="24"/>
          <w:szCs w:val="24"/>
        </w:rPr>
        <w:t>:Ж</w:t>
      </w:r>
      <w:proofErr w:type="gramEnd"/>
      <w:r>
        <w:rPr>
          <w:rFonts w:ascii="Times New Roman" w:hAnsi="Times New Roman" w:cs="Times New Roman"/>
          <w:sz w:val="24"/>
          <w:szCs w:val="24"/>
        </w:rPr>
        <w:t>:У 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энергетическую ценность (ккал) 2251-2628, распределение ее по приемам пищи (%):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________________ обед 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 ______________ ужин __________________ второй ужин __________________,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выходы порций, соответствующие рекомендуемым 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витаминизации 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йодированной соли ___________________, продуктов, обогащенных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микронутриентами 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рациональность, сбалансированность питания 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оснащенность пищеблока 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содержит  запрещенных блюд и продуктов; одноименных блюд, гарниров за 2 дня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карточки-раскладки,   технологические   карты,   инструкции   с   правилами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приготовления 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или не соответствует требованиям санитарных правил (указать наименование) __________________________________________________________________________________________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Питьевой режим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(форма организации)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питьевые фонтанчики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пищеблок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бутилированная вода: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Генеральная уборка: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спальные корпуса ____________________________________________________________</w:t>
      </w:r>
    </w:p>
    <w:p w:rsidR="00A93857" w:rsidRDefault="00A93857" w:rsidP="00A93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санитарно-бытовые помещения ПРОВЕДЕНА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культурно-массовые помещения ПРОВЕДЕНА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\медпункт ___________________________________________________________________</w:t>
      </w:r>
    </w:p>
    <w:p w:rsidR="00A93857" w:rsidRDefault="00A93857" w:rsidP="00A93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ПРОВЕДЕНА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помещения ПРОВЕДЕНЫ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>Наличие договоров</w:t>
      </w:r>
      <w:r>
        <w:rPr>
          <w:rFonts w:ascii="Times New Roman" w:hAnsi="Times New Roman" w:cs="Times New Roman"/>
          <w:sz w:val="24"/>
          <w:szCs w:val="24"/>
        </w:rPr>
        <w:t xml:space="preserve"> на: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393"/>
        <w:gridCol w:w="4267"/>
      </w:tblGrid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</w:t>
            </w: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выполнение работ</w:t>
            </w: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сухого мусора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стадии заключения</w:t>
            </w: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стоков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пищевых отходов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дезинсекции, дератизации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0C0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bookmarkStart w:id="1" w:name="_GoBack"/>
            <w:bookmarkEnd w:id="1"/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акта выполненных работ по дезинсекции, дератизации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0C0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выполненных 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контроля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поставка пищевых продуктов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АПС и СОУЭ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вывода сигнала АПС в ПЧ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лагеря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57" w:rsidTr="00872E07">
        <w:tc>
          <w:tcPr>
            <w:tcW w:w="2880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детей</w:t>
            </w:r>
          </w:p>
        </w:tc>
        <w:tc>
          <w:tcPr>
            <w:tcW w:w="2393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93857" w:rsidRDefault="00A93857" w:rsidP="00872E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Выполнение плана-задания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ВЫПОЛНЕНО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Выполнение предписаний Государственного пожарного надзора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ВЫПОЛНЕНО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Противопожарное состояние организаци</w:t>
      </w:r>
      <w:r>
        <w:rPr>
          <w:rFonts w:ascii="Times New Roman" w:hAnsi="Times New Roman" w:cs="Times New Roman"/>
          <w:sz w:val="24"/>
          <w:szCs w:val="24"/>
        </w:rPr>
        <w:t>и:___________________________________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автоматической пожарной сигнализации, оповещения и управления эвакуацией людей при пожаре: ИСПРАВНО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сигнала о срабатывании АПС в пожарную часть: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целей наружного пожаротушения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ИМЕЕТСЯ (пожарный водоем)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подъездных путей: СООТВЕСТВУЕТ 1,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путей эвакуации и эвакуационных выходов требованиям пожарной  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безопасности: </w:t>
      </w:r>
      <w:r>
        <w:rPr>
          <w:rFonts w:ascii="Times New Roman" w:hAnsi="Times New Roman" w:cs="Times New Roman"/>
          <w:sz w:val="24"/>
          <w:szCs w:val="24"/>
          <w:u w:val="single"/>
        </w:rPr>
        <w:t>3 пожарных выхода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огнезащитной обработки деревянных конструкций чердачных помещений (при необходимости)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первичными средствами пожаротушения: 6 огнетушителей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эвакуационного (аварийного) освещения: </w:t>
      </w:r>
      <w:r>
        <w:rPr>
          <w:rFonts w:ascii="Times New Roman" w:hAnsi="Times New Roman" w:cs="Times New Roman"/>
          <w:sz w:val="24"/>
          <w:szCs w:val="24"/>
          <w:u w:val="single"/>
        </w:rPr>
        <w:t>ДА,</w:t>
      </w:r>
      <w:r w:rsidR="00A826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должностных лиц, прошедших обучение по программе пожарно-технического минимума: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внутреннего противопожарного водопровода и его укомплектованность (при наличии)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состояние защитной минерализованной полосы по периметру (в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примыкающих к лесным массивам):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обслуживающего персонала средствами индивидуальной защиты органов дыхания и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электрофонарями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зданиях с круглосуточным пребыванием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Организация купания детей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ОРГАНИЗОВАНО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лабораторных исследований воды открытых водоемов_____________________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и очистки дна__________________________________________________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оборудованной зоны____________________________________________________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инструктора по плаванию (спасателя)_____________________________________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Охрана лагеря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826AC">
        <w:rPr>
          <w:rFonts w:ascii="Times New Roman" w:hAnsi="Times New Roman" w:cs="Times New Roman"/>
          <w:sz w:val="24"/>
          <w:szCs w:val="24"/>
        </w:rPr>
        <w:t>личие видеонаблюдения: ИМЕЕТСЯ, 8</w:t>
      </w:r>
      <w:r>
        <w:rPr>
          <w:rFonts w:ascii="Times New Roman" w:hAnsi="Times New Roman" w:cs="Times New Roman"/>
          <w:sz w:val="24"/>
          <w:szCs w:val="24"/>
        </w:rPr>
        <w:t xml:space="preserve"> видеокамеры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кнопки экстренного</w:t>
      </w:r>
      <w:r w:rsidR="00A82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вызова: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пропускного режима: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Укомплектованность штатов: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педагогических работников:4 педагогов(33%)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административно-хозяйственного и  обслуживающего персонала </w:t>
      </w:r>
      <w:r w:rsidR="00A826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(58%)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медицинских работников: НЕТ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удостоверений о подготовке по вопросам организации лечебно-профилактической работы: ИМЕЕТСЯ (60%)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медицинских книжек  и гигиенической аттестации: ИМЕЕТСЯ 100%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справок об отсутствии судимости: ДА (100%)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Программное обеспечение: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программы: ИМЕЕТСЯ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смена: ИМЕЕТСЯ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смена: ИМЕЕТСЯ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смена_____________________________________________________________________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смена_____________________________________________________________________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 дополнительного образования________________________________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обеспечение: ИМЕЕТСЯ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 Мероприятия по охране труда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документация: 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установочные приказы по охране труда:</w:t>
      </w:r>
      <w:r w:rsidR="00A82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охране труда:</w:t>
      </w:r>
      <w:r w:rsidR="00A82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инструктаж_______________________________________________________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Другие вопросы: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857" w:rsidRDefault="00A93857" w:rsidP="00A93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17. Заключение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Пришкольный лагерь с дневным пребыванием детей на базе </w:t>
      </w:r>
      <w:r w:rsidR="00A826AC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="00A826AC">
        <w:rPr>
          <w:rFonts w:ascii="Times New Roman" w:hAnsi="Times New Roman" w:cs="Times New Roman"/>
          <w:sz w:val="24"/>
          <w:szCs w:val="24"/>
          <w:u w:val="single"/>
        </w:rPr>
        <w:t>Ортастальская</w:t>
      </w:r>
      <w:proofErr w:type="spellEnd"/>
      <w:r w:rsidR="00A826AC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 w:rsidR="00A826AC">
        <w:rPr>
          <w:rFonts w:ascii="Times New Roman" w:hAnsi="Times New Roman" w:cs="Times New Roman"/>
          <w:sz w:val="24"/>
          <w:szCs w:val="24"/>
          <w:u w:val="single"/>
        </w:rPr>
        <w:t>им.Р.А.Халикова</w:t>
      </w:r>
      <w:proofErr w:type="spellEnd"/>
      <w:r w:rsidR="00A826A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26AC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соответствует требованиям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3648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82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826AC" w:rsidRDefault="00A93857" w:rsidP="00A93857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эпидемиологические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требования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организациям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отдыха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оздоровления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молодежи</w:t>
      </w:r>
      <w:r>
        <w:rPr>
          <w:rFonts w:ascii="Arial" w:hAnsi="Arial" w:cs="Arial"/>
          <w:color w:val="333333"/>
          <w:sz w:val="10"/>
          <w:szCs w:val="10"/>
          <w:shd w:val="clear" w:color="auto" w:fill="FFFFFF"/>
        </w:rPr>
        <w:t xml:space="preserve">» </w:t>
      </w:r>
      <w:r w:rsidR="000C0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согласован к открытию на период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gramEnd"/>
    </w:p>
    <w:p w:rsidR="00A93857" w:rsidRDefault="00A93857" w:rsidP="00A93857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смена – с 5 июня по 28 июня 2025г.</w:t>
      </w:r>
    </w:p>
    <w:p w:rsidR="00A826AC" w:rsidRDefault="00A826AC" w:rsidP="00A93857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смена – с 1 июля по 24 июля 2025г.</w:t>
      </w:r>
    </w:p>
    <w:p w:rsidR="00A93857" w:rsidRDefault="00A93857" w:rsidP="00A93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A93857" w:rsidRDefault="00A93857" w:rsidP="00A93857">
      <w:pPr>
        <w:widowControl w:val="0"/>
        <w:autoSpaceDE w:val="0"/>
        <w:autoSpaceDN w:val="0"/>
        <w:spacing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Председатель комиссии: _____________________</w:t>
      </w:r>
      <w:proofErr w:type="spellStart"/>
      <w:r>
        <w:rPr>
          <w:rFonts w:ascii="Times New Roman" w:hAnsi="Times New Roman"/>
          <w:sz w:val="28"/>
          <w:szCs w:val="28"/>
        </w:rPr>
        <w:t>Кахриманов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З.Н.</w:t>
      </w:r>
    </w:p>
    <w:p w:rsidR="00A93857" w:rsidRDefault="00A93857" w:rsidP="00A93857">
      <w:pPr>
        <w:widowControl w:val="0"/>
        <w:autoSpaceDE w:val="0"/>
        <w:autoSpaceDN w:val="0"/>
        <w:spacing w:line="232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15"/>
          <w:szCs w:val="15"/>
        </w:rPr>
        <w:t xml:space="preserve"> (подпись, ФИО)</w:t>
      </w:r>
    </w:p>
    <w:p w:rsidR="00A93857" w:rsidRDefault="00A93857" w:rsidP="00A93857">
      <w:pPr>
        <w:widowControl w:val="0"/>
        <w:autoSpaceDE w:val="0"/>
        <w:autoSpaceDN w:val="0"/>
        <w:spacing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A93857" w:rsidRDefault="00A93857" w:rsidP="00A93857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Алиомаров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A93857" w:rsidRDefault="00A93857" w:rsidP="00A93857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Шихбабаев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Г.Р.</w:t>
      </w:r>
    </w:p>
    <w:p w:rsidR="00A93857" w:rsidRDefault="00A93857" w:rsidP="00A93857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Ярахмедов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Б.М,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Абдулмежидов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Ч.А.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Бремов Ж.Б.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Абдулгамидов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 В.Ф.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Бидирханов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З.С.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A93857" w:rsidRDefault="00A93857" w:rsidP="00A9385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 А.С.</w:t>
      </w:r>
    </w:p>
    <w:p w:rsidR="00F22B4A" w:rsidRDefault="00F22B4A"/>
    <w:sectPr w:rsidR="00F2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E"/>
    <w:rsid w:val="000C0D6A"/>
    <w:rsid w:val="0021501A"/>
    <w:rsid w:val="002D7528"/>
    <w:rsid w:val="00736F0E"/>
    <w:rsid w:val="00873D98"/>
    <w:rsid w:val="00A826AC"/>
    <w:rsid w:val="00A93857"/>
    <w:rsid w:val="00CB70BB"/>
    <w:rsid w:val="00F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3857"/>
    <w:pPr>
      <w:ind w:left="20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A9385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93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938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3857"/>
    <w:pPr>
      <w:ind w:left="20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A9385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93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938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111</cp:lastModifiedBy>
  <cp:revision>6</cp:revision>
  <cp:lastPrinted>2025-05-14T07:24:00Z</cp:lastPrinted>
  <dcterms:created xsi:type="dcterms:W3CDTF">2025-03-18T11:29:00Z</dcterms:created>
  <dcterms:modified xsi:type="dcterms:W3CDTF">2025-05-14T07:24:00Z</dcterms:modified>
</cp:coreProperties>
</file>